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D8CDB" w14:textId="77777777" w:rsidR="00FA36D3" w:rsidRDefault="00FA36D3">
      <w:pPr>
        <w:jc w:val="right"/>
        <w:rPr>
          <w:rFonts w:ascii="Arial" w:hAnsi="Arial"/>
        </w:rPr>
      </w:pPr>
    </w:p>
    <w:p w14:paraId="15615A72" w14:textId="77777777" w:rsidR="00FA36D3" w:rsidRDefault="00FA36D3">
      <w:pPr>
        <w:jc w:val="right"/>
        <w:rPr>
          <w:rFonts w:ascii="Arial" w:hAnsi="Arial"/>
        </w:rPr>
      </w:pPr>
    </w:p>
    <w:p w14:paraId="52D77352" w14:textId="77777777" w:rsidR="00FA36D3" w:rsidRDefault="00FA36D3">
      <w:pPr>
        <w:jc w:val="right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System_Date_Long_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System Date Long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2E6FFB90" w14:textId="77777777" w:rsidR="00FA36D3" w:rsidRDefault="00FA36D3">
      <w:pPr>
        <w:rPr>
          <w:rFonts w:ascii="Arial" w:hAnsi="Arial"/>
        </w:rPr>
      </w:pPr>
      <w:r>
        <w:rPr>
          <w:rFonts w:ascii="Arial" w:hAnsi="Arial"/>
        </w:rPr>
        <w:t>Private and confidential</w:t>
      </w:r>
    </w:p>
    <w:p w14:paraId="191296EF" w14:textId="77777777" w:rsidR="00FA36D3" w:rsidRDefault="00FA36D3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onsultant_1"/>
            <w:enabled/>
            <w:calcOnExit w:val="0"/>
            <w:textInput>
              <w:default w:val="Referrals Consultant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Referrals Consultant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79351D92" w14:textId="77777777" w:rsidR="00FA36D3" w:rsidRDefault="00FA36D3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Speciality_1"/>
            <w:enabled/>
            <w:calcOnExit w:val="0"/>
            <w:textInput>
              <w:default w:val="Referrals Speciality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Referrals Speciality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05BC6693" w14:textId="77777777" w:rsidR="00FA36D3" w:rsidRDefault="00FA36D3">
      <w:r>
        <w:rPr>
          <w:rFonts w:ascii="Arial" w:hAnsi="Arial"/>
        </w:rPr>
        <w:fldChar w:fldCharType="begin">
          <w:ffData>
            <w:name w:val="Provider_Addr_S_1"/>
            <w:enabled/>
            <w:calcOnExit w:val="0"/>
            <w:textInput>
              <w:default w:val="Provider Address Stacked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Provider Address Stacked</w:t>
      </w:r>
      <w:r>
        <w:rPr>
          <w:rFonts w:ascii="Arial" w:hAnsi="Arial"/>
        </w:rPr>
        <w:fldChar w:fldCharType="end"/>
      </w:r>
      <w:r>
        <w:t xml:space="preserve"> </w:t>
      </w:r>
    </w:p>
    <w:p w14:paraId="27B7C4AF" w14:textId="77777777" w:rsidR="00FA36D3" w:rsidRDefault="00FA36D3"/>
    <w:p w14:paraId="500138A7" w14:textId="77777777" w:rsidR="00FA36D3" w:rsidRDefault="00FA36D3"/>
    <w:p w14:paraId="59E738A8" w14:textId="77777777" w:rsidR="00FA36D3" w:rsidRDefault="00FA36D3">
      <w:pPr>
        <w:rPr>
          <w:rFonts w:ascii="Arial" w:hAnsi="Arial"/>
        </w:rPr>
      </w:pPr>
    </w:p>
    <w:p w14:paraId="167564A5" w14:textId="77777777" w:rsidR="00FA36D3" w:rsidRDefault="00FA36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Dear </w:t>
      </w:r>
      <w:r>
        <w:rPr>
          <w:rFonts w:ascii="Arial" w:hAnsi="Arial"/>
        </w:rPr>
        <w:fldChar w:fldCharType="begin">
          <w:ffData>
            <w:name w:val="Consultant_1"/>
            <w:enabled/>
            <w:calcOnExit w:val="0"/>
            <w:textInput>
              <w:default w:val="Referrals Consultant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Referrals Consultant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30A2B8BA" w14:textId="77777777" w:rsidR="00FA36D3" w:rsidRDefault="00FA36D3">
      <w:pPr>
        <w:rPr>
          <w:rFonts w:ascii="Arial" w:hAnsi="Arial"/>
        </w:rPr>
      </w:pPr>
      <w:r>
        <w:rPr>
          <w:rFonts w:ascii="Arial" w:hAnsi="Arial"/>
        </w:rPr>
        <w:t xml:space="preserve">Re: </w:t>
      </w:r>
      <w:r>
        <w:rPr>
          <w:rFonts w:ascii="Arial" w:hAnsi="Arial"/>
        </w:rPr>
        <w:fldChar w:fldCharType="begin">
          <w:ffData>
            <w:name w:val="Name_1"/>
            <w:enabled/>
            <w:calcOnExit w:val="0"/>
            <w:textInput>
              <w:default w:val="Nam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Name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Patient_Address_L_1"/>
            <w:enabled/>
            <w:calcOnExit w:val="0"/>
            <w:textInput>
              <w:default w:val="Patient Address List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Patient Address List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</w:p>
    <w:p w14:paraId="6D95868B" w14:textId="77777777" w:rsidR="00FA36D3" w:rsidRDefault="00FA36D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D.O.B: </w:t>
      </w:r>
      <w:r>
        <w:rPr>
          <w:rFonts w:ascii="Arial" w:hAnsi="Arial"/>
        </w:rPr>
        <w:fldChar w:fldCharType="begin">
          <w:ffData>
            <w:name w:val="DOB_1"/>
            <w:enabled/>
            <w:calcOnExit w:val="0"/>
            <w:textInput>
              <w:default w:val="DOB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DOB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NHS No: </w:t>
      </w:r>
      <w:r>
        <w:rPr>
          <w:rFonts w:ascii="Arial" w:hAnsi="Arial"/>
        </w:rPr>
        <w:fldChar w:fldCharType="begin">
          <w:ffData>
            <w:name w:val="NHS_Number_1"/>
            <w:enabled/>
            <w:calcOnExit w:val="0"/>
            <w:textInput>
              <w:default w:val="NHS Number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>NHS Number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Tel:</w:t>
      </w:r>
      <w:r w:rsidR="004254FF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Home_Telphone_1"/>
            <w:enabled/>
            <w:calcOnExit w:val="0"/>
            <w:textInput>
              <w:default w:val="Home Telphone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</w:rPr>
        <w:t xml:space="preserve">Home </w:t>
      </w:r>
      <w:r w:rsidR="004254FF">
        <w:rPr>
          <w:rFonts w:ascii="Arial" w:hAnsi="Arial"/>
        </w:rPr>
        <w:t>Telephone</w:t>
      </w:r>
      <w:r>
        <w:rPr>
          <w:rFonts w:ascii="Arial" w:hAnsi="Arial"/>
        </w:rPr>
        <w:fldChar w:fldCharType="end"/>
      </w:r>
    </w:p>
    <w:p w14:paraId="1C576D92" w14:textId="21715D1F" w:rsidR="00FA36D3" w:rsidRDefault="00652D88" w:rsidP="002B27C4">
      <w:pPr>
        <w:pStyle w:val="Subtitle"/>
        <w:tabs>
          <w:tab w:val="left" w:pos="3280"/>
          <w:tab w:val="left" w:pos="6230"/>
          <w:tab w:val="right" w:pos="8306"/>
        </w:tabs>
        <w:spacing w:line="360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ab/>
      </w:r>
      <w:r>
        <w:rPr>
          <w:rFonts w:ascii="Arial" w:hAnsi="Arial"/>
          <w:lang w:eastAsia="en-US"/>
        </w:rPr>
        <w:tab/>
      </w:r>
      <w:r w:rsidR="002B27C4">
        <w:rPr>
          <w:rFonts w:ascii="Arial" w:hAnsi="Arial"/>
          <w:lang w:eastAsia="en-US"/>
        </w:rPr>
        <w:tab/>
      </w:r>
    </w:p>
    <w:p w14:paraId="6113433E" w14:textId="466308B4" w:rsidR="00FA36D3" w:rsidRDefault="00FA36D3" w:rsidP="004254FF">
      <w:pPr>
        <w:pStyle w:val="Subtitle"/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I </w:t>
      </w:r>
      <w:r w:rsidR="000D422B">
        <w:rPr>
          <w:rFonts w:ascii="Arial" w:hAnsi="Arial"/>
          <w:lang w:eastAsia="en-US"/>
        </w:rPr>
        <w:t>would</w:t>
      </w:r>
      <w:r>
        <w:rPr>
          <w:rFonts w:ascii="Arial" w:hAnsi="Arial"/>
          <w:lang w:eastAsia="en-US"/>
        </w:rPr>
        <w:t xml:space="preserve"> be grateful for your kind help with this patient who is under your care.</w:t>
      </w:r>
    </w:p>
    <w:p w14:paraId="3B078D1F" w14:textId="7977B72C" w:rsidR="008E616D" w:rsidRDefault="00346EA8" w:rsidP="004254FF">
      <w:pPr>
        <w:autoSpaceDE w:val="0"/>
        <w:autoSpaceDN w:val="0"/>
        <w:adjustRightInd w:val="0"/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0D422B">
        <w:rPr>
          <w:rFonts w:ascii="Arial" w:hAnsi="Arial"/>
        </w:rPr>
        <w:t>above-named</w:t>
      </w:r>
      <w:r>
        <w:rPr>
          <w:rFonts w:ascii="Arial" w:hAnsi="Arial"/>
        </w:rPr>
        <w:t xml:space="preserve"> </w:t>
      </w:r>
      <w:r w:rsidR="00625FAA">
        <w:rPr>
          <w:rFonts w:ascii="Arial" w:hAnsi="Arial"/>
        </w:rPr>
        <w:t xml:space="preserve">patient is prescribed </w:t>
      </w:r>
      <w:r w:rsidR="00AB42F1" w:rsidRPr="00AB42F1">
        <w:rPr>
          <w:rFonts w:ascii="Arial" w:hAnsi="Arial"/>
          <w:highlight w:val="yellow"/>
        </w:rPr>
        <w:t xml:space="preserve">add </w:t>
      </w:r>
      <w:proofErr w:type="spellStart"/>
      <w:r w:rsidR="00A65263" w:rsidRPr="00AB42F1">
        <w:rPr>
          <w:rFonts w:ascii="Arial" w:hAnsi="Arial"/>
          <w:highlight w:val="yellow"/>
        </w:rPr>
        <w:t>drugname</w:t>
      </w:r>
      <w:proofErr w:type="spellEnd"/>
      <w:r w:rsidR="009E7CE7">
        <w:rPr>
          <w:rFonts w:ascii="Arial" w:hAnsi="Arial"/>
        </w:rPr>
        <w:t xml:space="preserve">. This item </w:t>
      </w:r>
      <w:r w:rsidR="004254FF">
        <w:rPr>
          <w:rFonts w:ascii="Arial" w:hAnsi="Arial"/>
        </w:rPr>
        <w:t xml:space="preserve">is </w:t>
      </w:r>
      <w:r w:rsidR="00840F05">
        <w:rPr>
          <w:rFonts w:ascii="Arial" w:hAnsi="Arial"/>
        </w:rPr>
        <w:t xml:space="preserve">specially obtained </w:t>
      </w:r>
      <w:r w:rsidR="00840F05" w:rsidRPr="00DA1500">
        <w:rPr>
          <w:rFonts w:ascii="Arial" w:hAnsi="Arial"/>
        </w:rPr>
        <w:t>product</w:t>
      </w:r>
      <w:r w:rsidR="008E616D" w:rsidRPr="00DA1500">
        <w:rPr>
          <w:rFonts w:ascii="Arial" w:hAnsi="Arial"/>
        </w:rPr>
        <w:t xml:space="preserve"> and does not have </w:t>
      </w:r>
      <w:r w:rsidRPr="00DA1500">
        <w:rPr>
          <w:rFonts w:ascii="Arial" w:hAnsi="Arial"/>
        </w:rPr>
        <w:t>ma</w:t>
      </w:r>
      <w:r w:rsidR="008E616D" w:rsidRPr="00DA1500">
        <w:rPr>
          <w:rFonts w:ascii="Arial" w:hAnsi="Arial"/>
        </w:rPr>
        <w:t xml:space="preserve">rket authorisation </w:t>
      </w:r>
      <w:r w:rsidR="009E7CE7" w:rsidRPr="00DA1500">
        <w:rPr>
          <w:rFonts w:ascii="Arial" w:hAnsi="Arial"/>
        </w:rPr>
        <w:t>licence</w:t>
      </w:r>
      <w:r w:rsidR="00840F05">
        <w:rPr>
          <w:rFonts w:ascii="Arial" w:hAnsi="Arial"/>
        </w:rPr>
        <w:t xml:space="preserve"> in the UK</w:t>
      </w:r>
      <w:r w:rsidR="00E347F6">
        <w:rPr>
          <w:rFonts w:ascii="Arial" w:hAnsi="Arial"/>
        </w:rPr>
        <w:t xml:space="preserve">. Many of these unlicensed special products </w:t>
      </w:r>
      <w:r w:rsidR="00840F05">
        <w:rPr>
          <w:rFonts w:ascii="Arial" w:hAnsi="Arial"/>
        </w:rPr>
        <w:t>must</w:t>
      </w:r>
      <w:r w:rsidR="00E6699D">
        <w:rPr>
          <w:rFonts w:ascii="Arial" w:hAnsi="Arial"/>
        </w:rPr>
        <w:t xml:space="preserve"> be </w:t>
      </w:r>
      <w:r w:rsidR="00625FAA">
        <w:rPr>
          <w:rFonts w:ascii="Arial" w:hAnsi="Arial"/>
        </w:rPr>
        <w:t xml:space="preserve">specially ordered for the </w:t>
      </w:r>
      <w:r w:rsidR="000D422B">
        <w:rPr>
          <w:rFonts w:ascii="Arial" w:hAnsi="Arial"/>
        </w:rPr>
        <w:t>patient and</w:t>
      </w:r>
      <w:r>
        <w:rPr>
          <w:rFonts w:ascii="Arial" w:hAnsi="Arial"/>
        </w:rPr>
        <w:t xml:space="preserve"> </w:t>
      </w:r>
      <w:r w:rsidR="000D422B">
        <w:rPr>
          <w:rFonts w:ascii="Arial" w:hAnsi="Arial"/>
        </w:rPr>
        <w:t>are</w:t>
      </w:r>
      <w:r w:rsidR="00E347F6">
        <w:rPr>
          <w:rFonts w:ascii="Arial" w:hAnsi="Arial"/>
        </w:rPr>
        <w:t xml:space="preserve"> classified as high-cost drug</w:t>
      </w:r>
      <w:r w:rsidR="000D422B">
        <w:rPr>
          <w:rFonts w:ascii="Arial" w:hAnsi="Arial"/>
        </w:rPr>
        <w:t>s</w:t>
      </w:r>
      <w:r w:rsidR="00E347F6">
        <w:rPr>
          <w:rFonts w:ascii="Arial" w:hAnsi="Arial"/>
        </w:rPr>
        <w:t xml:space="preserve"> in the drug tariff. </w:t>
      </w:r>
    </w:p>
    <w:p w14:paraId="63247F6A" w14:textId="5B670DD8" w:rsidR="00E347F6" w:rsidRDefault="00625FAA" w:rsidP="004254FF">
      <w:pPr>
        <w:pStyle w:val="Subtitle"/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br/>
      </w:r>
      <w:r w:rsidR="00E347F6">
        <w:rPr>
          <w:rFonts w:ascii="Arial" w:hAnsi="Arial"/>
          <w:lang w:eastAsia="en-US"/>
        </w:rPr>
        <w:t>Would you kindly review this patient and establish whether this</w:t>
      </w:r>
      <w:r w:rsidR="00E30DA5">
        <w:rPr>
          <w:rFonts w:ascii="Arial" w:hAnsi="Arial"/>
          <w:lang w:eastAsia="en-US"/>
        </w:rPr>
        <w:t xml:space="preserve"> </w:t>
      </w:r>
      <w:r w:rsidR="00AB42F1" w:rsidRPr="00AB42F1">
        <w:rPr>
          <w:rFonts w:ascii="Arial" w:hAnsi="Arial"/>
          <w:highlight w:val="yellow"/>
          <w:lang w:eastAsia="en-US"/>
        </w:rPr>
        <w:t xml:space="preserve">add </w:t>
      </w:r>
      <w:proofErr w:type="spellStart"/>
      <w:r w:rsidR="00A65263" w:rsidRPr="00AB42F1">
        <w:rPr>
          <w:rFonts w:ascii="Arial" w:hAnsi="Arial"/>
          <w:highlight w:val="yellow"/>
          <w:lang w:eastAsia="en-US"/>
        </w:rPr>
        <w:t>d</w:t>
      </w:r>
      <w:r w:rsidR="00A65263" w:rsidRPr="00A65263">
        <w:rPr>
          <w:rFonts w:ascii="Arial" w:hAnsi="Arial"/>
          <w:highlight w:val="yellow"/>
          <w:lang w:eastAsia="en-US"/>
        </w:rPr>
        <w:t>rugname</w:t>
      </w:r>
      <w:proofErr w:type="spellEnd"/>
      <w:r w:rsidR="00E30DA5">
        <w:rPr>
          <w:rFonts w:ascii="Arial" w:hAnsi="Arial"/>
          <w:lang w:eastAsia="en-US"/>
        </w:rPr>
        <w:t xml:space="preserve"> </w:t>
      </w:r>
      <w:r w:rsidR="00E347F6">
        <w:rPr>
          <w:rFonts w:ascii="Arial" w:hAnsi="Arial"/>
          <w:lang w:eastAsia="en-US"/>
        </w:rPr>
        <w:t xml:space="preserve">is still required </w:t>
      </w:r>
      <w:r w:rsidR="00E30DA5">
        <w:rPr>
          <w:rFonts w:ascii="Arial" w:hAnsi="Arial"/>
          <w:lang w:eastAsia="en-US"/>
        </w:rPr>
        <w:t xml:space="preserve">or if you could consider a suitable licensed </w:t>
      </w:r>
      <w:r w:rsidR="00E347F6">
        <w:rPr>
          <w:rFonts w:ascii="Arial" w:hAnsi="Arial"/>
          <w:lang w:eastAsia="en-US"/>
        </w:rPr>
        <w:t>cost-effective alternative?</w:t>
      </w:r>
      <w:r w:rsidR="00E30DA5">
        <w:rPr>
          <w:rFonts w:ascii="Arial" w:hAnsi="Arial"/>
          <w:lang w:eastAsia="en-US"/>
        </w:rPr>
        <w:t xml:space="preserve"> </w:t>
      </w:r>
      <w:r w:rsidR="000D422B">
        <w:rPr>
          <w:rFonts w:ascii="Arial" w:hAnsi="Arial"/>
          <w:lang w:eastAsia="en-US"/>
        </w:rPr>
        <w:t xml:space="preserve">For example, </w:t>
      </w:r>
      <w:r w:rsidR="00AB42F1" w:rsidRPr="00AB42F1">
        <w:rPr>
          <w:rFonts w:ascii="Arial" w:hAnsi="Arial"/>
          <w:highlight w:val="yellow"/>
          <w:lang w:eastAsia="en-US"/>
        </w:rPr>
        <w:t xml:space="preserve">add </w:t>
      </w:r>
      <w:proofErr w:type="spellStart"/>
      <w:r w:rsidR="000D422B" w:rsidRPr="00AB42F1">
        <w:rPr>
          <w:rFonts w:ascii="Arial" w:hAnsi="Arial"/>
          <w:highlight w:val="yellow"/>
          <w:lang w:eastAsia="en-US"/>
        </w:rPr>
        <w:t>d</w:t>
      </w:r>
      <w:r w:rsidR="000D422B" w:rsidRPr="00A65263">
        <w:rPr>
          <w:rFonts w:ascii="Arial" w:hAnsi="Arial"/>
          <w:highlight w:val="yellow"/>
          <w:lang w:eastAsia="en-US"/>
        </w:rPr>
        <w:t>rugname</w:t>
      </w:r>
      <w:proofErr w:type="spellEnd"/>
      <w:r w:rsidR="000D422B">
        <w:rPr>
          <w:rFonts w:ascii="Arial" w:hAnsi="Arial"/>
          <w:lang w:eastAsia="en-US"/>
        </w:rPr>
        <w:t xml:space="preserve"> is licensed for this indication and is on the local formulary.</w:t>
      </w:r>
    </w:p>
    <w:p w14:paraId="42BD8C6D" w14:textId="77777777" w:rsidR="00E347F6" w:rsidRDefault="00E347F6" w:rsidP="004254FF">
      <w:pPr>
        <w:pStyle w:val="Subtitle"/>
        <w:spacing w:line="276" w:lineRule="auto"/>
        <w:rPr>
          <w:rFonts w:ascii="Arial" w:hAnsi="Arial"/>
          <w:lang w:eastAsia="en-US"/>
        </w:rPr>
      </w:pPr>
    </w:p>
    <w:p w14:paraId="2BBDB1CF" w14:textId="42F1ABC1" w:rsidR="00625FAA" w:rsidRDefault="00E30DA5" w:rsidP="004254FF">
      <w:pPr>
        <w:pStyle w:val="Subtitle"/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I</w:t>
      </w:r>
      <w:r w:rsidR="00625FAA">
        <w:rPr>
          <w:rFonts w:ascii="Arial" w:hAnsi="Arial"/>
          <w:lang w:eastAsia="en-US"/>
        </w:rPr>
        <w:t xml:space="preserve">f this </w:t>
      </w:r>
      <w:r w:rsidR="00E347F6">
        <w:rPr>
          <w:rFonts w:ascii="Arial" w:hAnsi="Arial"/>
          <w:lang w:eastAsia="en-US"/>
        </w:rPr>
        <w:t>unlicensed medication</w:t>
      </w:r>
      <w:r w:rsidR="00625FAA">
        <w:rPr>
          <w:rFonts w:ascii="Arial" w:hAnsi="Arial"/>
          <w:lang w:eastAsia="en-US"/>
        </w:rPr>
        <w:t xml:space="preserve"> is</w:t>
      </w:r>
      <w:r w:rsidR="0048451E">
        <w:rPr>
          <w:rFonts w:ascii="Arial" w:hAnsi="Arial"/>
          <w:lang w:eastAsia="en-US"/>
        </w:rPr>
        <w:t xml:space="preserve"> still required</w:t>
      </w:r>
      <w:r w:rsidR="00840F05">
        <w:rPr>
          <w:rFonts w:ascii="Arial" w:hAnsi="Arial"/>
          <w:lang w:eastAsia="en-US"/>
        </w:rPr>
        <w:t>,</w:t>
      </w:r>
      <w:r>
        <w:rPr>
          <w:rFonts w:ascii="Arial" w:hAnsi="Arial"/>
          <w:lang w:eastAsia="en-US"/>
        </w:rPr>
        <w:t xml:space="preserve"> I would ask if you could </w:t>
      </w:r>
      <w:r w:rsidR="004E3F56">
        <w:rPr>
          <w:rFonts w:ascii="Arial" w:hAnsi="Arial"/>
          <w:lang w:eastAsia="en-US"/>
        </w:rPr>
        <w:t>take over the prescribing for this patient.</w:t>
      </w:r>
      <w:r>
        <w:rPr>
          <w:rFonts w:ascii="Arial" w:hAnsi="Arial"/>
          <w:lang w:eastAsia="en-US"/>
        </w:rPr>
        <w:t xml:space="preserve"> </w:t>
      </w:r>
      <w:r w:rsidR="00840F05">
        <w:rPr>
          <w:rFonts w:ascii="Arial" w:hAnsi="Arial"/>
          <w:lang w:eastAsia="en-US"/>
        </w:rPr>
        <w:t xml:space="preserve">The reason for this request is because this medication </w:t>
      </w:r>
      <w:r w:rsidR="00DA1500">
        <w:rPr>
          <w:rFonts w:ascii="Arial" w:hAnsi="Arial"/>
          <w:lang w:eastAsia="en-US"/>
        </w:rPr>
        <w:t>may be</w:t>
      </w:r>
      <w:r w:rsidR="00840F05">
        <w:rPr>
          <w:rFonts w:ascii="Arial" w:hAnsi="Arial"/>
          <w:lang w:eastAsia="en-US"/>
        </w:rPr>
        <w:t xml:space="preserve"> classified as </w:t>
      </w:r>
      <w:r w:rsidR="00840F05" w:rsidRPr="00840F05">
        <w:rPr>
          <w:rFonts w:ascii="Arial" w:hAnsi="Arial"/>
          <w:highlight w:val="yellow"/>
          <w:lang w:eastAsia="en-US"/>
        </w:rPr>
        <w:t>Red / Grey</w:t>
      </w:r>
      <w:r w:rsidR="00840F05">
        <w:rPr>
          <w:rFonts w:ascii="Arial" w:hAnsi="Arial"/>
          <w:lang w:eastAsia="en-US"/>
        </w:rPr>
        <w:t xml:space="preserve"> on the Traffic Light System in Doncaster and is not recommended for prescribing on FP10 prescriptions.</w:t>
      </w:r>
    </w:p>
    <w:p w14:paraId="275B19FB" w14:textId="77777777" w:rsidR="00FA36D3" w:rsidRDefault="00FA36D3" w:rsidP="004254FF">
      <w:pPr>
        <w:pStyle w:val="Subtitle"/>
        <w:spacing w:line="276" w:lineRule="auto"/>
        <w:rPr>
          <w:rFonts w:ascii="Arial" w:hAnsi="Arial"/>
          <w:lang w:eastAsia="en-US"/>
        </w:rPr>
      </w:pPr>
    </w:p>
    <w:p w14:paraId="6D008C78" w14:textId="5D90B2C0" w:rsidR="00FA36D3" w:rsidRDefault="00FA36D3" w:rsidP="004254FF">
      <w:pPr>
        <w:pStyle w:val="Subtitle"/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Your</w:t>
      </w:r>
      <w:r w:rsidR="006D36C8">
        <w:rPr>
          <w:rFonts w:ascii="Arial" w:hAnsi="Arial"/>
          <w:lang w:eastAsia="en-US"/>
        </w:rPr>
        <w:t>s</w:t>
      </w:r>
      <w:r>
        <w:rPr>
          <w:rFonts w:ascii="Arial" w:hAnsi="Arial"/>
          <w:lang w:eastAsia="en-US"/>
        </w:rPr>
        <w:t xml:space="preserve"> sincerely</w:t>
      </w:r>
    </w:p>
    <w:p w14:paraId="4919D313" w14:textId="77777777" w:rsidR="00FA36D3" w:rsidRDefault="00FA36D3">
      <w:pPr>
        <w:pStyle w:val="Subtitle"/>
        <w:spacing w:line="360" w:lineRule="auto"/>
        <w:rPr>
          <w:rFonts w:ascii="Arial" w:hAnsi="Arial"/>
          <w:lang w:eastAsia="en-US"/>
        </w:rPr>
      </w:pPr>
    </w:p>
    <w:p w14:paraId="7EC366ED" w14:textId="77777777" w:rsidR="00FA36D3" w:rsidRDefault="00FA36D3">
      <w:pPr>
        <w:pStyle w:val="Subtitle"/>
        <w:spacing w:line="360" w:lineRule="auto"/>
        <w:rPr>
          <w:rFonts w:ascii="Arial" w:hAnsi="Arial"/>
          <w:lang w:eastAsia="en-US"/>
        </w:rPr>
      </w:pPr>
    </w:p>
    <w:p w14:paraId="295088F0" w14:textId="059D9548" w:rsidR="00E30DA5" w:rsidRDefault="00840F05">
      <w:pPr>
        <w:pStyle w:val="Subtitle"/>
        <w:spacing w:line="360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 xml:space="preserve">Medicines Management Team on behalf of </w:t>
      </w:r>
    </w:p>
    <w:p w14:paraId="11A215F7" w14:textId="3E797A4D" w:rsidR="00FA36D3" w:rsidRDefault="002925E3">
      <w:pPr>
        <w:pStyle w:val="Subtitle"/>
        <w:spacing w:line="360" w:lineRule="auto"/>
      </w:pPr>
      <w:r w:rsidRPr="00335402">
        <w:rPr>
          <w:rFonts w:ascii="Arial" w:hAnsi="Arial"/>
          <w:highlight w:val="yellow"/>
          <w:lang w:eastAsia="en-US"/>
        </w:rPr>
        <w:t>XXXXXX</w:t>
      </w:r>
      <w:r>
        <w:rPr>
          <w:rFonts w:ascii="Arial" w:hAnsi="Arial"/>
          <w:lang w:eastAsia="en-US"/>
        </w:rPr>
        <w:t xml:space="preserve"> </w:t>
      </w:r>
      <w:r w:rsidR="0048451E">
        <w:rPr>
          <w:rFonts w:ascii="Arial" w:hAnsi="Arial"/>
          <w:lang w:eastAsia="en-US"/>
        </w:rPr>
        <w:t>Surgery</w:t>
      </w:r>
      <w:r w:rsidR="00335402">
        <w:rPr>
          <w:rFonts w:ascii="Arial" w:hAnsi="Arial"/>
          <w:lang w:eastAsia="en-US"/>
        </w:rPr>
        <w:t>/ Practice</w:t>
      </w:r>
    </w:p>
    <w:p w14:paraId="12314FBE" w14:textId="77777777" w:rsidR="00FA36D3" w:rsidRDefault="00FA36D3">
      <w:pPr>
        <w:pStyle w:val="Subtitle"/>
        <w:spacing w:line="360" w:lineRule="auto"/>
        <w:rPr>
          <w:rFonts w:ascii="Arial" w:hAnsi="Arial"/>
          <w:lang w:eastAsia="en-US"/>
        </w:rPr>
      </w:pPr>
    </w:p>
    <w:p w14:paraId="08CCE98B" w14:textId="77777777" w:rsidR="00FA36D3" w:rsidRDefault="00FA36D3">
      <w:pPr>
        <w:pStyle w:val="Subtitle"/>
        <w:spacing w:line="360" w:lineRule="auto"/>
        <w:rPr>
          <w:rFonts w:ascii="Arial" w:hAnsi="Arial"/>
          <w:lang w:eastAsia="en-US"/>
        </w:rPr>
      </w:pPr>
    </w:p>
    <w:p w14:paraId="382831D8" w14:textId="4FC5E986" w:rsidR="00FA36D3" w:rsidRDefault="00652D88" w:rsidP="00652D88">
      <w:pPr>
        <w:pStyle w:val="Subtitle"/>
        <w:tabs>
          <w:tab w:val="left" w:pos="5170"/>
        </w:tabs>
        <w:spacing w:line="360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ab/>
      </w:r>
    </w:p>
    <w:p w14:paraId="790CF5B8" w14:textId="77777777" w:rsidR="00FA36D3" w:rsidRDefault="00FA36D3">
      <w:pPr>
        <w:pStyle w:val="Subtitle"/>
        <w:spacing w:line="360" w:lineRule="auto"/>
      </w:pPr>
    </w:p>
    <w:p w14:paraId="013B9446" w14:textId="77777777" w:rsidR="00FA36D3" w:rsidRDefault="00FA36D3"/>
    <w:sectPr w:rsidR="00FA36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5A7E1" w14:textId="77777777" w:rsidR="0085622A" w:rsidRDefault="0085622A" w:rsidP="002925E3">
      <w:r>
        <w:separator/>
      </w:r>
    </w:p>
  </w:endnote>
  <w:endnote w:type="continuationSeparator" w:id="0">
    <w:p w14:paraId="024C726D" w14:textId="77777777" w:rsidR="0085622A" w:rsidRDefault="0085622A" w:rsidP="00292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C246F" w14:textId="77777777" w:rsidR="002B27C4" w:rsidRDefault="002B27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F3FF" w14:textId="7FC56EB7" w:rsidR="002925E3" w:rsidRDefault="00652D88">
    <w:pPr>
      <w:pStyle w:val="Footer"/>
    </w:pPr>
    <w:r>
      <w:t xml:space="preserve">V1.0 </w:t>
    </w:r>
    <w:r w:rsidR="002925E3">
      <w:t xml:space="preserve">  </w:t>
    </w:r>
    <w:r>
      <w:t xml:space="preserve">Approved by MMG </w:t>
    </w:r>
    <w:r w:rsidR="002925E3">
      <w:t>May 2022</w:t>
    </w:r>
    <w:r>
      <w:t xml:space="preserve">       Review May 2025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B739" w14:textId="77777777" w:rsidR="002B27C4" w:rsidRDefault="002B2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312BF" w14:textId="77777777" w:rsidR="0085622A" w:rsidRDefault="0085622A" w:rsidP="002925E3">
      <w:r>
        <w:separator/>
      </w:r>
    </w:p>
  </w:footnote>
  <w:footnote w:type="continuationSeparator" w:id="0">
    <w:p w14:paraId="5B58FC33" w14:textId="77777777" w:rsidR="0085622A" w:rsidRDefault="0085622A" w:rsidP="00292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278C" w14:textId="18BF2616" w:rsidR="002925E3" w:rsidRDefault="00D918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167E3D81" wp14:editId="6FF8040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775" cy="2124710"/>
              <wp:effectExtent l="0" t="1352550" r="0" b="122809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1775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9E8C3" w14:textId="77777777" w:rsidR="00D91843" w:rsidRDefault="00D91843" w:rsidP="00D9184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E3D81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18.25pt;height:167.3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8C9E8C3" w14:textId="77777777" w:rsidR="00D91843" w:rsidRDefault="00D91843" w:rsidP="00D9184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95332" w14:textId="2CC6EAF2" w:rsidR="002925E3" w:rsidRDefault="00DA1500">
    <w:pPr>
      <w:pStyle w:val="Header"/>
    </w:pPr>
    <w:r>
      <w:rPr>
        <w:b/>
        <w:noProof/>
      </w:rPr>
      <w:drawing>
        <wp:anchor distT="0" distB="0" distL="114300" distR="114300" simplePos="0" relativeHeight="251657728" behindDoc="0" locked="0" layoutInCell="1" allowOverlap="1" wp14:anchorId="28DA3EDE" wp14:editId="02DCB596">
          <wp:simplePos x="0" y="0"/>
          <wp:positionH relativeFrom="column">
            <wp:posOffset>4197350</wp:posOffset>
          </wp:positionH>
          <wp:positionV relativeFrom="paragraph">
            <wp:posOffset>-89535</wp:posOffset>
          </wp:positionV>
          <wp:extent cx="2052398" cy="673976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2398" cy="673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1843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1460F6A1" wp14:editId="52A8B22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311775" cy="2124710"/>
              <wp:effectExtent l="0" t="1352550" r="0" b="122809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311775" cy="21247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0A7AE7" w14:textId="77777777" w:rsidR="00D91843" w:rsidRDefault="00D91843" w:rsidP="00D9184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0F6A1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18.25pt;height:167.3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350A7AE7" w14:textId="77777777" w:rsidR="00D91843" w:rsidRDefault="00D91843" w:rsidP="00D9184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2925E3">
      <w:rPr>
        <w:noProof/>
        <w:lang w:eastAsia="en-GB"/>
      </w:rPr>
      <w:t xml:space="preserve">  </w:t>
    </w:r>
    <w:r w:rsidR="002925E3">
      <w:rPr>
        <w:b/>
        <w:noProof/>
        <w:lang w:eastAsia="en-GB"/>
      </w:rPr>
      <w:t xml:space="preserve">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F076D" w14:textId="77777777" w:rsidR="002B27C4" w:rsidRDefault="002B27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E5D"/>
    <w:rsid w:val="000966D2"/>
    <w:rsid w:val="000D422B"/>
    <w:rsid w:val="0027639F"/>
    <w:rsid w:val="002925E3"/>
    <w:rsid w:val="002B27C4"/>
    <w:rsid w:val="00335402"/>
    <w:rsid w:val="00346EA8"/>
    <w:rsid w:val="00391D3F"/>
    <w:rsid w:val="004254FF"/>
    <w:rsid w:val="0048451E"/>
    <w:rsid w:val="004C4EAE"/>
    <w:rsid w:val="004E3F56"/>
    <w:rsid w:val="00625FAA"/>
    <w:rsid w:val="00652D88"/>
    <w:rsid w:val="006D36C8"/>
    <w:rsid w:val="00805AC3"/>
    <w:rsid w:val="00840F05"/>
    <w:rsid w:val="0085622A"/>
    <w:rsid w:val="00895E10"/>
    <w:rsid w:val="008E616D"/>
    <w:rsid w:val="009E7CE7"/>
    <w:rsid w:val="009F600C"/>
    <w:rsid w:val="00A65263"/>
    <w:rsid w:val="00AB42F1"/>
    <w:rsid w:val="00B32858"/>
    <w:rsid w:val="00B42236"/>
    <w:rsid w:val="00D91843"/>
    <w:rsid w:val="00DA1500"/>
    <w:rsid w:val="00E30DA5"/>
    <w:rsid w:val="00E347F6"/>
    <w:rsid w:val="00E6699D"/>
    <w:rsid w:val="00E85E5D"/>
    <w:rsid w:val="00F2734C"/>
    <w:rsid w:val="00F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B5A3B6"/>
  <w15:docId w15:val="{23FE0E96-E19C-4139-B648-60071EEF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60" w:line="360" w:lineRule="auto"/>
      <w:jc w:val="both"/>
    </w:pPr>
    <w:rPr>
      <w:rFonts w:ascii="Arial" w:hAnsi="Arial"/>
      <w:spacing w:val="-5"/>
      <w:szCs w:val="20"/>
    </w:rPr>
  </w:style>
  <w:style w:type="paragraph" w:styleId="Subtitle">
    <w:name w:val="Subtitle"/>
    <w:basedOn w:val="Normal"/>
    <w:qFormat/>
    <w:rPr>
      <w:szCs w:val="20"/>
      <w:lang w:eastAsia="en-GB"/>
    </w:rPr>
  </w:style>
  <w:style w:type="paragraph" w:styleId="BalloonText">
    <w:name w:val="Balloon Text"/>
    <w:basedOn w:val="Normal"/>
    <w:link w:val="BalloonTextChar"/>
    <w:rsid w:val="00096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66D2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2925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925E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2925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925E3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Date Long</vt:lpstr>
    </vt:vector>
  </TitlesOfParts>
  <Company>PCT West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Date Long</dc:title>
  <dc:creator>Administrator</dc:creator>
  <cp:lastModifiedBy>JENNISON, Karen (NHS DONCASTER CCG)</cp:lastModifiedBy>
  <cp:revision>3</cp:revision>
  <dcterms:created xsi:type="dcterms:W3CDTF">2022-07-08T09:58:00Z</dcterms:created>
  <dcterms:modified xsi:type="dcterms:W3CDTF">2022-07-08T09:59:00Z</dcterms:modified>
</cp:coreProperties>
</file>